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525"/>
        <w:gridCol w:w="7798"/>
        <w:gridCol w:w="1359"/>
      </w:tblGrid>
      <w:tr w:rsidR="00EE3AD8" w:rsidTr="00800732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561DA8" w:rsidRDefault="00561DA8" w:rsidP="00EE3AD8">
            <w:pPr>
              <w:pStyle w:val="Title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EE3AD8" w:rsidRDefault="00EE3AD8" w:rsidP="00EE3AD8">
            <w:pPr>
              <w:pStyle w:val="Title"/>
            </w:pPr>
            <w:r w:rsidRPr="00EB31D9">
              <w:rPr>
                <w:sz w:val="28"/>
              </w:rPr>
              <w:t>Severe Weather Forecasting Demonstration Project</w:t>
            </w:r>
            <w:r w:rsidR="008641EE">
              <w:rPr>
                <w:sz w:val="28"/>
              </w:rPr>
              <w:t>:</w:t>
            </w:r>
            <w:r w:rsidRPr="00EB31D9">
              <w:rPr>
                <w:sz w:val="28"/>
              </w:rPr>
              <w:t xml:space="preserve">  SWFDP - Southern Africa</w:t>
            </w:r>
          </w:p>
          <w:p w:rsidR="00561DA8" w:rsidRDefault="00561DA8" w:rsidP="00561DA8">
            <w:pPr>
              <w:pStyle w:val="Title"/>
            </w:pPr>
            <w:r>
              <w:t>November 201</w:t>
            </w:r>
            <w:r w:rsidR="00B765EF">
              <w:t>6</w:t>
            </w:r>
            <w:r w:rsidR="00EE3AD8">
              <w:t xml:space="preserve"> Training Workshop </w:t>
            </w:r>
          </w:p>
          <w:p w:rsidR="00EE3AD8" w:rsidRDefault="00EE3AD8" w:rsidP="00EE3AD8">
            <w:pPr>
              <w:pStyle w:val="Title"/>
            </w:pPr>
            <w:r>
              <w:t xml:space="preserve">Regional Training Centre Pretoria, South Africa </w:t>
            </w:r>
          </w:p>
          <w:p w:rsidR="00423FEE" w:rsidRDefault="00423FEE" w:rsidP="00EE3AD8">
            <w:pPr>
              <w:pStyle w:val="Title"/>
            </w:pPr>
          </w:p>
          <w:p w:rsidR="00EE3AD8" w:rsidRDefault="00EE3AD8" w:rsidP="00EE3AD8">
            <w:pPr>
              <w:pStyle w:val="Heading4"/>
              <w:outlineLvl w:val="3"/>
            </w:pPr>
            <w:r>
              <w:t xml:space="preserve">PROVISIONAL PROGRAMME for GDPFS </w:t>
            </w:r>
          </w:p>
          <w:p w:rsidR="00EE3AD8" w:rsidRDefault="00EE3AD8" w:rsidP="00B765EF">
            <w:pPr>
              <w:pStyle w:val="Heading4"/>
              <w:outlineLvl w:val="3"/>
            </w:pPr>
            <w:r>
              <w:t xml:space="preserve">(Week 1: </w:t>
            </w:r>
            <w:r w:rsidR="00B765EF">
              <w:t>27</w:t>
            </w:r>
            <w:r>
              <w:t xml:space="preserve"> – </w:t>
            </w:r>
            <w:r w:rsidR="00B765EF">
              <w:t>29</w:t>
            </w:r>
            <w:r>
              <w:t xml:space="preserve"> </w:t>
            </w:r>
            <w:r w:rsidR="00B765EF">
              <w:t>October</w:t>
            </w:r>
            <w:r>
              <w:t xml:space="preserve"> 201</w:t>
            </w:r>
            <w:r w:rsidR="00B765EF">
              <w:t>6</w:t>
            </w:r>
            <w:r>
              <w:t>)</w:t>
            </w:r>
          </w:p>
        </w:tc>
      </w:tr>
      <w:tr w:rsidR="00EE3AD8" w:rsidTr="00800732">
        <w:tc>
          <w:tcPr>
            <w:tcW w:w="5000" w:type="pct"/>
            <w:gridSpan w:val="3"/>
            <w:shd w:val="clear" w:color="auto" w:fill="95B3D7" w:themeFill="accent1" w:themeFillTint="99"/>
          </w:tcPr>
          <w:p w:rsidR="00EE3AD8" w:rsidRPr="00EE3AD8" w:rsidRDefault="00EE3AD8" w:rsidP="005C2C1A">
            <w:pPr>
              <w:jc w:val="center"/>
              <w:rPr>
                <w:b/>
              </w:rPr>
            </w:pPr>
            <w:r w:rsidRPr="00EE3AD8">
              <w:rPr>
                <w:b/>
                <w:sz w:val="24"/>
              </w:rPr>
              <w:t xml:space="preserve">Day 1: </w:t>
            </w:r>
            <w:r w:rsidR="008641EE">
              <w:rPr>
                <w:b/>
                <w:sz w:val="24"/>
              </w:rPr>
              <w:t>Thursday 2</w:t>
            </w:r>
            <w:r w:rsidR="005C2C1A">
              <w:rPr>
                <w:b/>
                <w:sz w:val="24"/>
              </w:rPr>
              <w:t>7</w:t>
            </w:r>
            <w:r w:rsidRPr="00EE3AD8">
              <w:rPr>
                <w:b/>
                <w:sz w:val="24"/>
              </w:rPr>
              <w:t xml:space="preserve"> </w:t>
            </w:r>
            <w:r w:rsidR="005C2C1A">
              <w:rPr>
                <w:b/>
                <w:sz w:val="24"/>
              </w:rPr>
              <w:t>October</w:t>
            </w:r>
          </w:p>
        </w:tc>
      </w:tr>
      <w:tr w:rsidR="008E3B9F" w:rsidTr="005E6CD1">
        <w:tc>
          <w:tcPr>
            <w:tcW w:w="714" w:type="pct"/>
            <w:vMerge w:val="restart"/>
            <w:vAlign w:val="center"/>
          </w:tcPr>
          <w:p w:rsidR="008E3B9F" w:rsidRDefault="008E3B9F" w:rsidP="00DE087C">
            <w:r>
              <w:t>0900-1230</w:t>
            </w:r>
          </w:p>
          <w:p w:rsidR="008E3B9F" w:rsidRDefault="008E3B9F" w:rsidP="00DE087C">
            <w:r>
              <w:t>(</w:t>
            </w:r>
            <w:r>
              <w:rPr>
                <w:i/>
              </w:rPr>
              <w:t>Coffee break: 1030-1045)</w:t>
            </w:r>
          </w:p>
        </w:tc>
        <w:tc>
          <w:tcPr>
            <w:tcW w:w="3650" w:type="pct"/>
          </w:tcPr>
          <w:p w:rsidR="008E3B9F" w:rsidRDefault="008E3B9F">
            <w:pPr>
              <w:rPr>
                <w:b/>
              </w:rPr>
            </w:pPr>
            <w:r>
              <w:rPr>
                <w:b/>
              </w:rPr>
              <w:t>OPENING</w:t>
            </w:r>
          </w:p>
        </w:tc>
        <w:tc>
          <w:tcPr>
            <w:tcW w:w="636" w:type="pct"/>
          </w:tcPr>
          <w:p w:rsidR="008E3B9F" w:rsidRDefault="008E3B9F">
            <w:r>
              <w:t>EP</w:t>
            </w:r>
          </w:p>
        </w:tc>
      </w:tr>
      <w:tr w:rsidR="008E3B9F" w:rsidTr="005E6CD1">
        <w:tc>
          <w:tcPr>
            <w:tcW w:w="714" w:type="pct"/>
            <w:vMerge/>
            <w:vAlign w:val="center"/>
          </w:tcPr>
          <w:p w:rsidR="008E3B9F" w:rsidRDefault="008E3B9F" w:rsidP="00DE087C"/>
        </w:tc>
        <w:tc>
          <w:tcPr>
            <w:tcW w:w="3650" w:type="pct"/>
          </w:tcPr>
          <w:p w:rsidR="008E3B9F" w:rsidRDefault="008E3B9F">
            <w:pPr>
              <w:rPr>
                <w:b/>
              </w:rPr>
            </w:pPr>
            <w:r>
              <w:rPr>
                <w:b/>
              </w:rPr>
              <w:t>PROGRESS OF SWFDP SOUTHERN AFRICA</w:t>
            </w:r>
          </w:p>
        </w:tc>
        <w:tc>
          <w:tcPr>
            <w:tcW w:w="636" w:type="pct"/>
          </w:tcPr>
          <w:p w:rsidR="008E3B9F" w:rsidRDefault="008E3B9F">
            <w:r>
              <w:t>EP</w:t>
            </w:r>
          </w:p>
        </w:tc>
      </w:tr>
      <w:tr w:rsidR="008E3B9F" w:rsidTr="005E6CD1">
        <w:tc>
          <w:tcPr>
            <w:tcW w:w="714" w:type="pct"/>
            <w:vMerge/>
            <w:vAlign w:val="center"/>
          </w:tcPr>
          <w:p w:rsidR="008E3B9F" w:rsidRDefault="008E3B9F" w:rsidP="00DE087C"/>
        </w:tc>
        <w:tc>
          <w:tcPr>
            <w:tcW w:w="3650" w:type="pct"/>
          </w:tcPr>
          <w:p w:rsidR="008E3B9F" w:rsidRDefault="008E3B9F">
            <w:pPr>
              <w:rPr>
                <w:b/>
              </w:rPr>
            </w:pPr>
            <w:r>
              <w:rPr>
                <w:b/>
              </w:rPr>
              <w:t>INTRODUCING THE RSMC PRETORIA WEB SITE</w:t>
            </w:r>
          </w:p>
        </w:tc>
        <w:tc>
          <w:tcPr>
            <w:tcW w:w="636" w:type="pct"/>
          </w:tcPr>
          <w:p w:rsidR="008E3B9F" w:rsidRDefault="008E3B9F">
            <w:r>
              <w:t>ES</w:t>
            </w:r>
          </w:p>
        </w:tc>
      </w:tr>
      <w:tr w:rsidR="008E3B9F" w:rsidTr="005E6CD1">
        <w:tc>
          <w:tcPr>
            <w:tcW w:w="714" w:type="pct"/>
            <w:vMerge/>
            <w:vAlign w:val="center"/>
          </w:tcPr>
          <w:p w:rsidR="008E3B9F" w:rsidRDefault="008E3B9F" w:rsidP="00DE087C"/>
        </w:tc>
        <w:tc>
          <w:tcPr>
            <w:tcW w:w="3650" w:type="pct"/>
          </w:tcPr>
          <w:p w:rsidR="008E3B9F" w:rsidRDefault="008E3B9F" w:rsidP="009F0C3B">
            <w:r>
              <w:rPr>
                <w:b/>
              </w:rPr>
              <w:t xml:space="preserve">NUMERICAL WEATHER PREDICTION </w:t>
            </w:r>
            <w:r w:rsidR="007E09BE">
              <w:rPr>
                <w:b/>
              </w:rPr>
              <w:t>AND ENSEMBLE PREDICTION SYSTEMS (EPS)</w:t>
            </w:r>
          </w:p>
        </w:tc>
        <w:tc>
          <w:tcPr>
            <w:tcW w:w="636" w:type="pct"/>
          </w:tcPr>
          <w:p w:rsidR="008E3B9F" w:rsidRDefault="008E3B9F"/>
        </w:tc>
      </w:tr>
      <w:tr w:rsidR="008E3B9F" w:rsidTr="005E6CD1">
        <w:tc>
          <w:tcPr>
            <w:tcW w:w="714" w:type="pct"/>
            <w:vMerge/>
          </w:tcPr>
          <w:p w:rsidR="008E3B9F" w:rsidRDefault="008E3B9F"/>
        </w:tc>
        <w:tc>
          <w:tcPr>
            <w:tcW w:w="3650" w:type="pct"/>
          </w:tcPr>
          <w:p w:rsidR="008E3B9F" w:rsidRDefault="008E3B9F" w:rsidP="002A3AA5">
            <w:r>
              <w:t>Concepts of numerical weather prediction</w:t>
            </w:r>
            <w:r w:rsidR="007E09BE">
              <w:t xml:space="preserve"> and EPS</w:t>
            </w:r>
            <w:r>
              <w:t>:</w:t>
            </w:r>
          </w:p>
          <w:p w:rsidR="008E3B9F" w:rsidRDefault="008E3B9F" w:rsidP="007E09BE">
            <w:pPr>
              <w:pStyle w:val="ListParagraph"/>
              <w:numPr>
                <w:ilvl w:val="0"/>
                <w:numId w:val="5"/>
              </w:numPr>
            </w:pPr>
            <w:r>
              <w:t>Overview: Scientific and Operational aspects, boundary conditions, topography</w:t>
            </w:r>
          </w:p>
          <w:p w:rsidR="007E09BE" w:rsidRDefault="001B0605" w:rsidP="007E09BE">
            <w:pPr>
              <w:pStyle w:val="ListParagraph"/>
              <w:numPr>
                <w:ilvl w:val="0"/>
                <w:numId w:val="5"/>
              </w:numPr>
            </w:pPr>
            <w:r>
              <w:t>Application in the UM</w:t>
            </w:r>
            <w:r w:rsidR="008E3B9F">
              <w:t xml:space="preserve"> in Southern Africa, introduction to upgrade</w:t>
            </w:r>
            <w:r>
              <w:t xml:space="preserve"> to 4 km</w:t>
            </w:r>
            <w:bookmarkStart w:id="0" w:name="_GoBack"/>
            <w:bookmarkEnd w:id="0"/>
          </w:p>
          <w:p w:rsidR="007E09BE" w:rsidRDefault="007E09BE" w:rsidP="007E09BE">
            <w:pPr>
              <w:pStyle w:val="ListParagraph"/>
              <w:numPr>
                <w:ilvl w:val="0"/>
                <w:numId w:val="5"/>
              </w:numPr>
            </w:pPr>
            <w:r>
              <w:t xml:space="preserve">Uncertainty – why do we need EPS? Deterministic </w:t>
            </w:r>
            <w:proofErr w:type="spellStart"/>
            <w:r>
              <w:t>vs</w:t>
            </w:r>
            <w:proofErr w:type="spellEnd"/>
            <w:r>
              <w:t xml:space="preserve"> probabilistic forecasting</w:t>
            </w:r>
          </w:p>
          <w:p w:rsidR="007E09BE" w:rsidRDefault="007E09BE" w:rsidP="007E09BE">
            <w:pPr>
              <w:pStyle w:val="ListParagraph"/>
              <w:numPr>
                <w:ilvl w:val="0"/>
                <w:numId w:val="5"/>
              </w:numPr>
            </w:pPr>
            <w:r>
              <w:t>Basics of EPS: scientific basis, operational production, clustering</w:t>
            </w:r>
          </w:p>
        </w:tc>
        <w:tc>
          <w:tcPr>
            <w:tcW w:w="636" w:type="pct"/>
          </w:tcPr>
          <w:p w:rsidR="008E3B9F" w:rsidRDefault="0002432F" w:rsidP="002A3AA5">
            <w:r>
              <w:t>TR</w:t>
            </w:r>
          </w:p>
          <w:p w:rsidR="008E3B9F" w:rsidRDefault="008E3B9F" w:rsidP="002A3AA5"/>
          <w:p w:rsidR="008E3B9F" w:rsidRDefault="008E3B9F" w:rsidP="002A3AA5"/>
        </w:tc>
      </w:tr>
      <w:tr w:rsidR="008E3B9F" w:rsidTr="005E6CD1">
        <w:tc>
          <w:tcPr>
            <w:tcW w:w="714" w:type="pct"/>
            <w:vMerge/>
          </w:tcPr>
          <w:p w:rsidR="008E3B9F" w:rsidRDefault="008E3B9F"/>
        </w:tc>
        <w:tc>
          <w:tcPr>
            <w:tcW w:w="3650" w:type="pct"/>
          </w:tcPr>
          <w:p w:rsidR="008E3B9F" w:rsidRDefault="007E09BE" w:rsidP="00B765EF">
            <w:r>
              <w:t>MOGREPS</w:t>
            </w:r>
          </w:p>
          <w:p w:rsidR="00B765EF" w:rsidRDefault="00B765EF" w:rsidP="00B765EF">
            <w:pPr>
              <w:pStyle w:val="ListParagraph"/>
              <w:numPr>
                <w:ilvl w:val="0"/>
                <w:numId w:val="28"/>
              </w:numPr>
            </w:pPr>
            <w:r>
              <w:t>Concepts</w:t>
            </w:r>
          </w:p>
          <w:p w:rsidR="00B765EF" w:rsidRDefault="00B765EF" w:rsidP="00B765EF">
            <w:pPr>
              <w:pStyle w:val="ListParagraph"/>
              <w:numPr>
                <w:ilvl w:val="0"/>
                <w:numId w:val="28"/>
              </w:numPr>
            </w:pPr>
            <w:r>
              <w:t>New Products</w:t>
            </w:r>
          </w:p>
        </w:tc>
        <w:tc>
          <w:tcPr>
            <w:tcW w:w="636" w:type="pct"/>
          </w:tcPr>
          <w:p w:rsidR="008E3B9F" w:rsidRDefault="007E09BE" w:rsidP="002A3AA5">
            <w:r>
              <w:t>CT</w:t>
            </w:r>
          </w:p>
        </w:tc>
      </w:tr>
      <w:tr w:rsidR="00BA003A" w:rsidTr="005E6CD1">
        <w:tc>
          <w:tcPr>
            <w:tcW w:w="714" w:type="pct"/>
            <w:shd w:val="clear" w:color="auto" w:fill="D9D9D9" w:themeFill="background1" w:themeFillShade="D9"/>
          </w:tcPr>
          <w:p w:rsidR="00BA003A" w:rsidRPr="005972BB" w:rsidRDefault="00BA003A" w:rsidP="005A736B">
            <w:pPr>
              <w:rPr>
                <w:b/>
              </w:rPr>
            </w:pPr>
            <w:r w:rsidRPr="005972BB">
              <w:rPr>
                <w:b/>
              </w:rPr>
              <w:t>12</w:t>
            </w:r>
            <w:r>
              <w:rPr>
                <w:b/>
              </w:rPr>
              <w:t>3</w:t>
            </w:r>
            <w:r w:rsidRPr="005972BB">
              <w:rPr>
                <w:b/>
              </w:rPr>
              <w:t>0-1400</w:t>
            </w:r>
          </w:p>
        </w:tc>
        <w:tc>
          <w:tcPr>
            <w:tcW w:w="3650" w:type="pct"/>
            <w:shd w:val="clear" w:color="auto" w:fill="D9D9D9" w:themeFill="background1" w:themeFillShade="D9"/>
          </w:tcPr>
          <w:p w:rsidR="00BA003A" w:rsidRPr="00762B2C" w:rsidRDefault="00BA003A" w:rsidP="00437E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Lunch</w:t>
            </w:r>
            <w:r w:rsidRPr="00762B2C">
              <w:rPr>
                <w:b/>
                <w:i/>
              </w:rPr>
              <w:t xml:space="preserve"> break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BA003A" w:rsidRPr="00762B2C" w:rsidRDefault="00BA003A" w:rsidP="00437E8B">
            <w:pPr>
              <w:jc w:val="center"/>
              <w:rPr>
                <w:b/>
                <w:i/>
              </w:rPr>
            </w:pPr>
          </w:p>
        </w:tc>
      </w:tr>
      <w:tr w:rsidR="008E3B9F" w:rsidTr="000A3B77">
        <w:tc>
          <w:tcPr>
            <w:tcW w:w="714" w:type="pct"/>
            <w:vMerge w:val="restart"/>
            <w:vAlign w:val="center"/>
          </w:tcPr>
          <w:p w:rsidR="008E3B9F" w:rsidRDefault="008E3B9F" w:rsidP="00237403"/>
        </w:tc>
        <w:tc>
          <w:tcPr>
            <w:tcW w:w="3650" w:type="pct"/>
            <w:tcBorders>
              <w:bottom w:val="single" w:sz="4" w:space="0" w:color="auto"/>
            </w:tcBorders>
          </w:tcPr>
          <w:p w:rsidR="008E3B9F" w:rsidRDefault="00B765EF" w:rsidP="00B765EF">
            <w:r>
              <w:t xml:space="preserve">NCEP &amp; </w:t>
            </w:r>
            <w:r w:rsidR="007E09BE">
              <w:t>ECMWF Products</w:t>
            </w:r>
            <w:r>
              <w:t xml:space="preserve"> on their new websites</w:t>
            </w:r>
          </w:p>
          <w:p w:rsidR="00B765EF" w:rsidRDefault="00B765EF" w:rsidP="00B765EF">
            <w:pPr>
              <w:pStyle w:val="ListParagraph"/>
              <w:numPr>
                <w:ilvl w:val="0"/>
                <w:numId w:val="29"/>
              </w:numPr>
            </w:pPr>
            <w:r>
              <w:t>EPS products</w:t>
            </w:r>
          </w:p>
          <w:p w:rsidR="00B765EF" w:rsidRDefault="00B765EF" w:rsidP="00B765EF">
            <w:pPr>
              <w:pStyle w:val="ListParagraph"/>
              <w:numPr>
                <w:ilvl w:val="0"/>
                <w:numId w:val="29"/>
              </w:numPr>
            </w:pPr>
            <w:r>
              <w:t>Deterministic Products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8E3B9F" w:rsidRDefault="007E09BE">
            <w:r>
              <w:t>ES</w:t>
            </w:r>
          </w:p>
          <w:p w:rsidR="008E3B9F" w:rsidRDefault="008E3B9F"/>
        </w:tc>
      </w:tr>
      <w:tr w:rsidR="008E3B9F" w:rsidTr="005E6CD1">
        <w:tc>
          <w:tcPr>
            <w:tcW w:w="714" w:type="pct"/>
            <w:vMerge/>
            <w:tcBorders>
              <w:bottom w:val="single" w:sz="4" w:space="0" w:color="auto"/>
            </w:tcBorders>
            <w:vAlign w:val="center"/>
          </w:tcPr>
          <w:p w:rsidR="008E3B9F" w:rsidRDefault="008E3B9F" w:rsidP="00237403"/>
        </w:tc>
        <w:tc>
          <w:tcPr>
            <w:tcW w:w="3650" w:type="pct"/>
            <w:tcBorders>
              <w:bottom w:val="single" w:sz="4" w:space="0" w:color="auto"/>
            </w:tcBorders>
          </w:tcPr>
          <w:p w:rsidR="007E09BE" w:rsidRDefault="007E09BE" w:rsidP="00B765EF">
            <w:r>
              <w:t xml:space="preserve">Nowcasting </w:t>
            </w:r>
          </w:p>
          <w:p w:rsidR="00B765EF" w:rsidRDefault="00B765EF" w:rsidP="00B765EF">
            <w:pPr>
              <w:pStyle w:val="ListParagraph"/>
              <w:numPr>
                <w:ilvl w:val="0"/>
                <w:numId w:val="30"/>
              </w:numPr>
            </w:pPr>
            <w:r>
              <w:t>Satellite products</w:t>
            </w:r>
          </w:p>
          <w:p w:rsidR="008E3B9F" w:rsidRDefault="00B765EF" w:rsidP="00B765EF">
            <w:pPr>
              <w:pStyle w:val="ListParagraph"/>
              <w:numPr>
                <w:ilvl w:val="0"/>
                <w:numId w:val="30"/>
              </w:numPr>
            </w:pPr>
            <w:r>
              <w:t>Lightning Products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8E3B9F" w:rsidRDefault="00516F9A">
            <w:r>
              <w:t>MG</w:t>
            </w:r>
          </w:p>
        </w:tc>
      </w:tr>
      <w:tr w:rsidR="008641EE" w:rsidTr="00800732">
        <w:tc>
          <w:tcPr>
            <w:tcW w:w="5000" w:type="pct"/>
            <w:gridSpan w:val="3"/>
            <w:shd w:val="clear" w:color="auto" w:fill="95B3D7" w:themeFill="accent1" w:themeFillTint="99"/>
          </w:tcPr>
          <w:p w:rsidR="008641EE" w:rsidRDefault="008641EE" w:rsidP="005C2C1A">
            <w:pPr>
              <w:jc w:val="center"/>
            </w:pPr>
            <w:r>
              <w:rPr>
                <w:b/>
                <w:sz w:val="24"/>
              </w:rPr>
              <w:t>Day 2</w:t>
            </w:r>
            <w:r w:rsidRPr="00EE3AD8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 xml:space="preserve">Friday </w:t>
            </w:r>
            <w:r w:rsidR="005C2C1A">
              <w:rPr>
                <w:b/>
                <w:sz w:val="24"/>
              </w:rPr>
              <w:t>28</w:t>
            </w:r>
            <w:r w:rsidRPr="00EE3AD8">
              <w:rPr>
                <w:b/>
                <w:sz w:val="24"/>
              </w:rPr>
              <w:t xml:space="preserve"> </w:t>
            </w:r>
            <w:r w:rsidR="005C2C1A">
              <w:rPr>
                <w:b/>
                <w:sz w:val="24"/>
              </w:rPr>
              <w:t>October</w:t>
            </w:r>
          </w:p>
        </w:tc>
      </w:tr>
      <w:tr w:rsidR="008E3B9F" w:rsidTr="005E6CD1">
        <w:tc>
          <w:tcPr>
            <w:tcW w:w="714" w:type="pct"/>
            <w:vMerge w:val="restart"/>
            <w:vAlign w:val="center"/>
          </w:tcPr>
          <w:p w:rsidR="008E3B9F" w:rsidRDefault="008E3B9F" w:rsidP="00DE087C">
            <w:r>
              <w:t>0900-1230</w:t>
            </w:r>
          </w:p>
          <w:p w:rsidR="008E3B9F" w:rsidRDefault="008E3B9F" w:rsidP="00DE087C">
            <w:r>
              <w:t>(</w:t>
            </w:r>
            <w:r>
              <w:rPr>
                <w:i/>
              </w:rPr>
              <w:t>Coffee break: 1030-1045)</w:t>
            </w:r>
          </w:p>
        </w:tc>
        <w:tc>
          <w:tcPr>
            <w:tcW w:w="3650" w:type="pct"/>
          </w:tcPr>
          <w:p w:rsidR="008E3B9F" w:rsidRPr="00945E38" w:rsidRDefault="00516F9A" w:rsidP="008E3B9F">
            <w:pPr>
              <w:rPr>
                <w:b/>
              </w:rPr>
            </w:pPr>
            <w:r>
              <w:rPr>
                <w:b/>
              </w:rPr>
              <w:t>UM4</w:t>
            </w:r>
            <w:r w:rsidR="00B765EF">
              <w:rPr>
                <w:b/>
              </w:rPr>
              <w:t xml:space="preserve"> – Effective use of the high resolution products</w:t>
            </w:r>
          </w:p>
        </w:tc>
        <w:tc>
          <w:tcPr>
            <w:tcW w:w="636" w:type="pct"/>
          </w:tcPr>
          <w:p w:rsidR="008E3B9F" w:rsidRDefault="008E3B9F"/>
        </w:tc>
      </w:tr>
      <w:tr w:rsidR="008E3B9F" w:rsidTr="005E6CD1">
        <w:tc>
          <w:tcPr>
            <w:tcW w:w="714" w:type="pct"/>
            <w:vMerge/>
          </w:tcPr>
          <w:p w:rsidR="008E3B9F" w:rsidRDefault="008E3B9F"/>
        </w:tc>
        <w:tc>
          <w:tcPr>
            <w:tcW w:w="3650" w:type="pct"/>
          </w:tcPr>
          <w:p w:rsidR="008E3B9F" w:rsidRDefault="00516F9A" w:rsidP="005E6CD1">
            <w:pPr>
              <w:rPr>
                <w:lang w:val="en-GB"/>
              </w:rPr>
            </w:pPr>
            <w:r>
              <w:rPr>
                <w:lang w:val="en-GB"/>
              </w:rPr>
              <w:t>Presentation:</w:t>
            </w:r>
          </w:p>
          <w:p w:rsidR="008E3B9F" w:rsidRDefault="00516F9A" w:rsidP="008E3B9F">
            <w:pPr>
              <w:pStyle w:val="ListParagraph"/>
              <w:numPr>
                <w:ilvl w:val="0"/>
                <w:numId w:val="17"/>
              </w:numPr>
              <w:rPr>
                <w:lang w:val="en-GB"/>
              </w:rPr>
            </w:pPr>
            <w:r>
              <w:rPr>
                <w:lang w:val="en-GB"/>
              </w:rPr>
              <w:t>Concepts</w:t>
            </w:r>
          </w:p>
          <w:p w:rsidR="00516F9A" w:rsidRPr="008E3B9F" w:rsidRDefault="00D832E0" w:rsidP="008E3B9F">
            <w:pPr>
              <w:pStyle w:val="ListParagraph"/>
              <w:numPr>
                <w:ilvl w:val="0"/>
                <w:numId w:val="17"/>
              </w:numPr>
              <w:rPr>
                <w:lang w:val="en-GB"/>
              </w:rPr>
            </w:pPr>
            <w:r>
              <w:rPr>
                <w:lang w:val="en-GB"/>
              </w:rPr>
              <w:t xml:space="preserve">UM12 </w:t>
            </w:r>
            <w:proofErr w:type="spellStart"/>
            <w:r>
              <w:rPr>
                <w:lang w:val="en-GB"/>
              </w:rPr>
              <w:t>vs</w:t>
            </w:r>
            <w:proofErr w:type="spellEnd"/>
            <w:r>
              <w:rPr>
                <w:lang w:val="en-GB"/>
              </w:rPr>
              <w:t xml:space="preserve"> UM4</w:t>
            </w:r>
          </w:p>
        </w:tc>
        <w:tc>
          <w:tcPr>
            <w:tcW w:w="636" w:type="pct"/>
          </w:tcPr>
          <w:p w:rsidR="008E3B9F" w:rsidRDefault="00516F9A" w:rsidP="000D30B8">
            <w:r>
              <w:t>CT</w:t>
            </w:r>
          </w:p>
        </w:tc>
      </w:tr>
      <w:tr w:rsidR="008641EE" w:rsidTr="005E6CD1">
        <w:tc>
          <w:tcPr>
            <w:tcW w:w="714" w:type="pct"/>
            <w:shd w:val="clear" w:color="auto" w:fill="D9D9D9" w:themeFill="background1" w:themeFillShade="D9"/>
          </w:tcPr>
          <w:p w:rsidR="008641EE" w:rsidRPr="005972BB" w:rsidRDefault="008641EE" w:rsidP="005A736B">
            <w:pPr>
              <w:rPr>
                <w:b/>
              </w:rPr>
            </w:pPr>
            <w:r w:rsidRPr="005972BB">
              <w:rPr>
                <w:b/>
              </w:rPr>
              <w:t>12</w:t>
            </w:r>
            <w:r>
              <w:rPr>
                <w:b/>
              </w:rPr>
              <w:t>3</w:t>
            </w:r>
            <w:r w:rsidRPr="005972BB">
              <w:rPr>
                <w:b/>
              </w:rPr>
              <w:t>0-1400</w:t>
            </w:r>
          </w:p>
        </w:tc>
        <w:tc>
          <w:tcPr>
            <w:tcW w:w="3650" w:type="pct"/>
            <w:shd w:val="clear" w:color="auto" w:fill="D9D9D9" w:themeFill="background1" w:themeFillShade="D9"/>
          </w:tcPr>
          <w:p w:rsidR="008641EE" w:rsidRPr="00762B2C" w:rsidRDefault="008641EE" w:rsidP="00437E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Lunch</w:t>
            </w:r>
            <w:r w:rsidRPr="00762B2C">
              <w:rPr>
                <w:b/>
                <w:i/>
              </w:rPr>
              <w:t xml:space="preserve"> break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8641EE" w:rsidRPr="00762B2C" w:rsidRDefault="008641EE" w:rsidP="00437E8B">
            <w:pPr>
              <w:jc w:val="center"/>
              <w:rPr>
                <w:b/>
                <w:i/>
              </w:rPr>
            </w:pPr>
          </w:p>
        </w:tc>
      </w:tr>
      <w:tr w:rsidR="008E3B9F" w:rsidTr="00AA0E05">
        <w:tc>
          <w:tcPr>
            <w:tcW w:w="714" w:type="pct"/>
            <w:vMerge w:val="restart"/>
            <w:vAlign w:val="center"/>
          </w:tcPr>
          <w:p w:rsidR="008E3B9F" w:rsidRDefault="008E3B9F" w:rsidP="00DE087C">
            <w:r>
              <w:t>1400-1730</w:t>
            </w:r>
          </w:p>
          <w:p w:rsidR="008E3B9F" w:rsidRDefault="008E3B9F" w:rsidP="00DE087C">
            <w:r>
              <w:t>(</w:t>
            </w:r>
            <w:r>
              <w:rPr>
                <w:i/>
              </w:rPr>
              <w:t>Coffee break: 1530-1545)</w:t>
            </w:r>
          </w:p>
        </w:tc>
        <w:tc>
          <w:tcPr>
            <w:tcW w:w="3650" w:type="pct"/>
            <w:tcBorders>
              <w:bottom w:val="single" w:sz="4" w:space="0" w:color="auto"/>
            </w:tcBorders>
          </w:tcPr>
          <w:p w:rsidR="008E3B9F" w:rsidRPr="00945E38" w:rsidRDefault="00516F9A" w:rsidP="00237403">
            <w:pPr>
              <w:rPr>
                <w:b/>
              </w:rPr>
            </w:pPr>
            <w:r>
              <w:rPr>
                <w:b/>
              </w:rPr>
              <w:t>UM4 (Practical)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8E3B9F" w:rsidRDefault="008E3B9F" w:rsidP="00237403"/>
        </w:tc>
      </w:tr>
      <w:tr w:rsidR="008E3B9F" w:rsidTr="00AA0E05">
        <w:tc>
          <w:tcPr>
            <w:tcW w:w="714" w:type="pct"/>
            <w:vMerge/>
            <w:vAlign w:val="center"/>
          </w:tcPr>
          <w:p w:rsidR="008E3B9F" w:rsidRDefault="008E3B9F" w:rsidP="00DE087C"/>
        </w:tc>
        <w:tc>
          <w:tcPr>
            <w:tcW w:w="3650" w:type="pct"/>
            <w:tcBorders>
              <w:bottom w:val="single" w:sz="4" w:space="0" w:color="auto"/>
            </w:tcBorders>
          </w:tcPr>
          <w:p w:rsidR="00516F9A" w:rsidRDefault="00516F9A" w:rsidP="00516F9A">
            <w:pPr>
              <w:rPr>
                <w:lang w:val="en-GB"/>
              </w:rPr>
            </w:pPr>
            <w:r>
              <w:rPr>
                <w:lang w:val="en-GB"/>
              </w:rPr>
              <w:t>Practical</w:t>
            </w:r>
          </w:p>
          <w:p w:rsidR="00516F9A" w:rsidRDefault="00516F9A" w:rsidP="00516F9A">
            <w:pPr>
              <w:pStyle w:val="ListParagraph"/>
              <w:numPr>
                <w:ilvl w:val="0"/>
                <w:numId w:val="27"/>
              </w:numPr>
              <w:rPr>
                <w:lang w:val="en-GB"/>
              </w:rPr>
            </w:pPr>
            <w:r>
              <w:rPr>
                <w:lang w:val="en-GB"/>
              </w:rPr>
              <w:t>Case study</w:t>
            </w:r>
          </w:p>
          <w:p w:rsidR="003C39EF" w:rsidRPr="008E3B9F" w:rsidRDefault="00516F9A" w:rsidP="00516F9A">
            <w:pPr>
              <w:pStyle w:val="ListParagraph"/>
              <w:numPr>
                <w:ilvl w:val="0"/>
                <w:numId w:val="27"/>
              </w:numPr>
            </w:pPr>
            <w:r>
              <w:rPr>
                <w:lang w:val="en-GB"/>
              </w:rPr>
              <w:t>Application of products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8E3B9F" w:rsidRDefault="00516F9A" w:rsidP="00237403">
            <w:r>
              <w:t>CT</w:t>
            </w:r>
          </w:p>
        </w:tc>
      </w:tr>
      <w:tr w:rsidR="008641EE" w:rsidTr="00CC216A">
        <w:tc>
          <w:tcPr>
            <w:tcW w:w="5000" w:type="pct"/>
            <w:gridSpan w:val="3"/>
            <w:shd w:val="clear" w:color="auto" w:fill="95B3D7" w:themeFill="accent1" w:themeFillTint="99"/>
          </w:tcPr>
          <w:p w:rsidR="008641EE" w:rsidRPr="00377E92" w:rsidRDefault="008641EE" w:rsidP="005C2C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Day 3</w:t>
            </w:r>
            <w:r w:rsidRPr="00EE3AD8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 xml:space="preserve">Saturday </w:t>
            </w:r>
            <w:r w:rsidR="005C2C1A">
              <w:rPr>
                <w:b/>
                <w:sz w:val="24"/>
              </w:rPr>
              <w:t>29 October</w:t>
            </w:r>
          </w:p>
        </w:tc>
      </w:tr>
      <w:tr w:rsidR="0052413A" w:rsidTr="00F3796F"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52413A" w:rsidRDefault="0052413A" w:rsidP="00305A90"/>
        </w:tc>
        <w:tc>
          <w:tcPr>
            <w:tcW w:w="3650" w:type="pct"/>
            <w:tcBorders>
              <w:bottom w:val="single" w:sz="4" w:space="0" w:color="auto"/>
            </w:tcBorders>
          </w:tcPr>
          <w:p w:rsidR="0052413A" w:rsidRPr="0052413A" w:rsidRDefault="00516F9A" w:rsidP="00305A90">
            <w:pPr>
              <w:rPr>
                <w:b/>
              </w:rPr>
            </w:pPr>
            <w:r w:rsidRPr="00945E38">
              <w:rPr>
                <w:b/>
              </w:rPr>
              <w:t>PUTTING ALL TOGETHER</w:t>
            </w:r>
            <w:r>
              <w:rPr>
                <w:b/>
              </w:rPr>
              <w:t xml:space="preserve"> – SYSTEMATIC FORECASTING  &amp; </w:t>
            </w:r>
            <w:r w:rsidR="0052413A">
              <w:rPr>
                <w:b/>
              </w:rPr>
              <w:t>PRACTICAL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52413A" w:rsidRDefault="0052413A" w:rsidP="00305A90"/>
        </w:tc>
      </w:tr>
      <w:tr w:rsidR="008641EE" w:rsidTr="00F3796F"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8641EE" w:rsidRDefault="008641EE" w:rsidP="00305A90">
            <w:r>
              <w:t>0900-1230</w:t>
            </w:r>
          </w:p>
          <w:p w:rsidR="008641EE" w:rsidRDefault="008641EE" w:rsidP="00305A90">
            <w:r>
              <w:t>(</w:t>
            </w:r>
            <w:r>
              <w:rPr>
                <w:i/>
              </w:rPr>
              <w:t>Coffee break: 1030-1045)</w:t>
            </w:r>
          </w:p>
        </w:tc>
        <w:tc>
          <w:tcPr>
            <w:tcW w:w="3650" w:type="pct"/>
            <w:tcBorders>
              <w:bottom w:val="single" w:sz="4" w:space="0" w:color="auto"/>
            </w:tcBorders>
          </w:tcPr>
          <w:p w:rsidR="00B765EF" w:rsidRDefault="00B765EF" w:rsidP="00305A90">
            <w:r>
              <w:t>Systematic approach using all products</w:t>
            </w:r>
          </w:p>
          <w:p w:rsidR="00B765EF" w:rsidRDefault="00B765EF" w:rsidP="00305A90"/>
          <w:p w:rsidR="008641EE" w:rsidRDefault="008641EE" w:rsidP="00305A90">
            <w:r>
              <w:t>Live weather forecasting practical in small groups:</w:t>
            </w:r>
          </w:p>
          <w:p w:rsidR="0052413A" w:rsidRDefault="0052413A" w:rsidP="0052413A">
            <w:pPr>
              <w:pStyle w:val="ListParagraph"/>
              <w:numPr>
                <w:ilvl w:val="0"/>
                <w:numId w:val="22"/>
              </w:numPr>
            </w:pPr>
            <w:r>
              <w:t>Group work: prepare a forecast for the day</w:t>
            </w:r>
          </w:p>
          <w:p w:rsidR="008641EE" w:rsidRPr="00AD7C67" w:rsidRDefault="0052413A" w:rsidP="0052413A">
            <w:pPr>
              <w:pStyle w:val="ListParagraph"/>
              <w:numPr>
                <w:ilvl w:val="0"/>
                <w:numId w:val="22"/>
              </w:numPr>
            </w:pPr>
            <w:r>
              <w:t>F</w:t>
            </w:r>
            <w:r w:rsidR="008641EE">
              <w:t>eedback to larger group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8641EE" w:rsidRDefault="00516F9A" w:rsidP="00305A90">
            <w:r>
              <w:t>CT</w:t>
            </w:r>
          </w:p>
        </w:tc>
      </w:tr>
      <w:tr w:rsidR="008641EE" w:rsidTr="00F3796F"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8641EE" w:rsidRDefault="008641EE" w:rsidP="00305A90"/>
        </w:tc>
        <w:tc>
          <w:tcPr>
            <w:tcW w:w="3650" w:type="pct"/>
            <w:tcBorders>
              <w:bottom w:val="single" w:sz="4" w:space="0" w:color="auto"/>
            </w:tcBorders>
          </w:tcPr>
          <w:p w:rsidR="008641EE" w:rsidRDefault="008641EE" w:rsidP="00576BA4">
            <w:r>
              <w:t xml:space="preserve">Conclusion of Week 1, Completion of workshop questionnaire 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8641EE" w:rsidRDefault="008641EE" w:rsidP="00305A90"/>
        </w:tc>
      </w:tr>
      <w:tr w:rsidR="008641EE" w:rsidTr="003C39EF">
        <w:tc>
          <w:tcPr>
            <w:tcW w:w="71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641EE" w:rsidRPr="005972BB" w:rsidRDefault="008641EE" w:rsidP="00305A90">
            <w:pPr>
              <w:rPr>
                <w:b/>
              </w:rPr>
            </w:pPr>
            <w:r w:rsidRPr="005972BB">
              <w:rPr>
                <w:b/>
              </w:rPr>
              <w:t>12</w:t>
            </w:r>
            <w:r>
              <w:rPr>
                <w:b/>
              </w:rPr>
              <w:t>3</w:t>
            </w:r>
            <w:r w:rsidRPr="005972BB">
              <w:rPr>
                <w:b/>
              </w:rPr>
              <w:t>0-1400</w:t>
            </w:r>
          </w:p>
        </w:tc>
        <w:tc>
          <w:tcPr>
            <w:tcW w:w="365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641EE" w:rsidRPr="00762B2C" w:rsidRDefault="008641EE" w:rsidP="00305A9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Lunch</w:t>
            </w:r>
            <w:r w:rsidRPr="00762B2C">
              <w:rPr>
                <w:b/>
                <w:i/>
              </w:rPr>
              <w:t xml:space="preserve"> break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641EE" w:rsidRPr="00762B2C" w:rsidRDefault="008641EE" w:rsidP="00305A90">
            <w:pPr>
              <w:jc w:val="center"/>
              <w:rPr>
                <w:b/>
                <w:i/>
              </w:rPr>
            </w:pPr>
          </w:p>
        </w:tc>
      </w:tr>
      <w:tr w:rsidR="00561DA8" w:rsidTr="00561DA8">
        <w:tc>
          <w:tcPr>
            <w:tcW w:w="714" w:type="pct"/>
            <w:shd w:val="clear" w:color="auto" w:fill="auto"/>
          </w:tcPr>
          <w:p w:rsidR="00561DA8" w:rsidRPr="003C39EF" w:rsidRDefault="00561DA8" w:rsidP="00305A90">
            <w:r>
              <w:t>Lecturers</w:t>
            </w:r>
          </w:p>
        </w:tc>
        <w:tc>
          <w:tcPr>
            <w:tcW w:w="4286" w:type="pct"/>
            <w:gridSpan w:val="2"/>
            <w:shd w:val="clear" w:color="auto" w:fill="auto"/>
          </w:tcPr>
          <w:p w:rsidR="00561DA8" w:rsidRDefault="00B765EF" w:rsidP="00561DA8">
            <w:r>
              <w:t xml:space="preserve">Mr Chris Tubbs (CT), </w:t>
            </w:r>
            <w:r w:rsidR="00561DA8">
              <w:t xml:space="preserve">Mr Ezekiel Sebego (ES), Mr Teke Ramotubei (TR), </w:t>
            </w:r>
          </w:p>
          <w:p w:rsidR="00561DA8" w:rsidRPr="003C39EF" w:rsidRDefault="00B765EF" w:rsidP="00B765EF">
            <w:r>
              <w:t xml:space="preserve">Mr </w:t>
            </w:r>
            <w:proofErr w:type="spellStart"/>
            <w:r>
              <w:t>Morné</w:t>
            </w:r>
            <w:proofErr w:type="spellEnd"/>
            <w:r>
              <w:t xml:space="preserve"> Gijben (MG), Dr Eugene Poolman (EP)</w:t>
            </w:r>
          </w:p>
        </w:tc>
      </w:tr>
    </w:tbl>
    <w:p w:rsidR="0052413A" w:rsidRDefault="0052413A" w:rsidP="00561DA8">
      <w:pPr>
        <w:spacing w:after="0"/>
      </w:pPr>
    </w:p>
    <w:sectPr w:rsidR="0052413A" w:rsidSect="004872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EF9"/>
    <w:multiLevelType w:val="hybridMultilevel"/>
    <w:tmpl w:val="6EA29F7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BC539A"/>
    <w:multiLevelType w:val="hybridMultilevel"/>
    <w:tmpl w:val="0CCE829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155F9"/>
    <w:multiLevelType w:val="hybridMultilevel"/>
    <w:tmpl w:val="53EE426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8F3F65"/>
    <w:multiLevelType w:val="hybridMultilevel"/>
    <w:tmpl w:val="AAFE47B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FC15DB"/>
    <w:multiLevelType w:val="hybridMultilevel"/>
    <w:tmpl w:val="3A10FF3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302449"/>
    <w:multiLevelType w:val="hybridMultilevel"/>
    <w:tmpl w:val="88D4997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AD05DF"/>
    <w:multiLevelType w:val="hybridMultilevel"/>
    <w:tmpl w:val="FE443BD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C844F5"/>
    <w:multiLevelType w:val="hybridMultilevel"/>
    <w:tmpl w:val="6BA63F5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5B467E"/>
    <w:multiLevelType w:val="hybridMultilevel"/>
    <w:tmpl w:val="0E36953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F848C4"/>
    <w:multiLevelType w:val="hybridMultilevel"/>
    <w:tmpl w:val="7EC0F37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080290"/>
    <w:multiLevelType w:val="hybridMultilevel"/>
    <w:tmpl w:val="FC889A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1919C4"/>
    <w:multiLevelType w:val="hybridMultilevel"/>
    <w:tmpl w:val="69C2D2A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D7C5EE4"/>
    <w:multiLevelType w:val="hybridMultilevel"/>
    <w:tmpl w:val="1396BEE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3F0D0F"/>
    <w:multiLevelType w:val="hybridMultilevel"/>
    <w:tmpl w:val="4B70596A"/>
    <w:lvl w:ilvl="0" w:tplc="BC2A10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63E7B"/>
    <w:multiLevelType w:val="hybridMultilevel"/>
    <w:tmpl w:val="6FD0D79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ED020E"/>
    <w:multiLevelType w:val="hybridMultilevel"/>
    <w:tmpl w:val="25F810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22270EB"/>
    <w:multiLevelType w:val="hybridMultilevel"/>
    <w:tmpl w:val="6F7EAF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486A16"/>
    <w:multiLevelType w:val="hybridMultilevel"/>
    <w:tmpl w:val="47CE236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3A31E6"/>
    <w:multiLevelType w:val="hybridMultilevel"/>
    <w:tmpl w:val="2054A2C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7205D21"/>
    <w:multiLevelType w:val="hybridMultilevel"/>
    <w:tmpl w:val="C35673E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EF2C17"/>
    <w:multiLevelType w:val="hybridMultilevel"/>
    <w:tmpl w:val="66C4CABC"/>
    <w:lvl w:ilvl="0" w:tplc="F65CE1D2">
      <w:start w:val="16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A02B49"/>
    <w:multiLevelType w:val="hybridMultilevel"/>
    <w:tmpl w:val="A5A2B51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8B25B0D"/>
    <w:multiLevelType w:val="hybridMultilevel"/>
    <w:tmpl w:val="93B06BE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AA0C1A"/>
    <w:multiLevelType w:val="hybridMultilevel"/>
    <w:tmpl w:val="D26635C6"/>
    <w:lvl w:ilvl="0" w:tplc="F65CE1D2">
      <w:start w:val="16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EC50CE"/>
    <w:multiLevelType w:val="hybridMultilevel"/>
    <w:tmpl w:val="11A8970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6E5361"/>
    <w:multiLevelType w:val="hybridMultilevel"/>
    <w:tmpl w:val="14E0545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6E3071"/>
    <w:multiLevelType w:val="hybridMultilevel"/>
    <w:tmpl w:val="42E6004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1C27FFD"/>
    <w:multiLevelType w:val="hybridMultilevel"/>
    <w:tmpl w:val="C164CEE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5A22962"/>
    <w:multiLevelType w:val="hybridMultilevel"/>
    <w:tmpl w:val="9ECC754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B205181"/>
    <w:multiLevelType w:val="hybridMultilevel"/>
    <w:tmpl w:val="0A7EDC7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"/>
  </w:num>
  <w:num w:numId="4">
    <w:abstractNumId w:val="10"/>
  </w:num>
  <w:num w:numId="5">
    <w:abstractNumId w:val="7"/>
  </w:num>
  <w:num w:numId="6">
    <w:abstractNumId w:val="9"/>
  </w:num>
  <w:num w:numId="7">
    <w:abstractNumId w:val="5"/>
  </w:num>
  <w:num w:numId="8">
    <w:abstractNumId w:val="29"/>
  </w:num>
  <w:num w:numId="9">
    <w:abstractNumId w:val="19"/>
  </w:num>
  <w:num w:numId="10">
    <w:abstractNumId w:val="8"/>
  </w:num>
  <w:num w:numId="11">
    <w:abstractNumId w:val="3"/>
  </w:num>
  <w:num w:numId="12">
    <w:abstractNumId w:val="25"/>
  </w:num>
  <w:num w:numId="13">
    <w:abstractNumId w:val="15"/>
  </w:num>
  <w:num w:numId="14">
    <w:abstractNumId w:val="14"/>
  </w:num>
  <w:num w:numId="15">
    <w:abstractNumId w:val="17"/>
  </w:num>
  <w:num w:numId="16">
    <w:abstractNumId w:val="6"/>
  </w:num>
  <w:num w:numId="17">
    <w:abstractNumId w:val="18"/>
  </w:num>
  <w:num w:numId="18">
    <w:abstractNumId w:val="26"/>
  </w:num>
  <w:num w:numId="19">
    <w:abstractNumId w:val="13"/>
  </w:num>
  <w:num w:numId="20">
    <w:abstractNumId w:val="23"/>
  </w:num>
  <w:num w:numId="21">
    <w:abstractNumId w:val="20"/>
  </w:num>
  <w:num w:numId="22">
    <w:abstractNumId w:val="11"/>
  </w:num>
  <w:num w:numId="23">
    <w:abstractNumId w:val="27"/>
  </w:num>
  <w:num w:numId="24">
    <w:abstractNumId w:val="0"/>
  </w:num>
  <w:num w:numId="25">
    <w:abstractNumId w:val="21"/>
  </w:num>
  <w:num w:numId="26">
    <w:abstractNumId w:val="22"/>
  </w:num>
  <w:num w:numId="27">
    <w:abstractNumId w:val="2"/>
  </w:num>
  <w:num w:numId="28">
    <w:abstractNumId w:val="12"/>
  </w:num>
  <w:num w:numId="29">
    <w:abstractNumId w:val="28"/>
  </w:num>
  <w:num w:numId="30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stelle deConing">
    <w15:presenceInfo w15:providerId="AD" w15:userId="S-1-5-21-1528938426-2470942008-3732040139-23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D8"/>
    <w:rsid w:val="00016695"/>
    <w:rsid w:val="0002432F"/>
    <w:rsid w:val="00040AA2"/>
    <w:rsid w:val="0004295C"/>
    <w:rsid w:val="000D30B8"/>
    <w:rsid w:val="00177B6F"/>
    <w:rsid w:val="001B0605"/>
    <w:rsid w:val="001B52A8"/>
    <w:rsid w:val="001E4BF4"/>
    <w:rsid w:val="00243B15"/>
    <w:rsid w:val="00256B66"/>
    <w:rsid w:val="002A3AA5"/>
    <w:rsid w:val="00377E92"/>
    <w:rsid w:val="003C39EF"/>
    <w:rsid w:val="003C54B7"/>
    <w:rsid w:val="0042357E"/>
    <w:rsid w:val="00423FEE"/>
    <w:rsid w:val="00426A2E"/>
    <w:rsid w:val="004418CE"/>
    <w:rsid w:val="00444519"/>
    <w:rsid w:val="004872A9"/>
    <w:rsid w:val="00494FE0"/>
    <w:rsid w:val="004C7939"/>
    <w:rsid w:val="00516F9A"/>
    <w:rsid w:val="0052413A"/>
    <w:rsid w:val="00544DF7"/>
    <w:rsid w:val="00550DBD"/>
    <w:rsid w:val="00552785"/>
    <w:rsid w:val="00561DA8"/>
    <w:rsid w:val="0058035D"/>
    <w:rsid w:val="00583B74"/>
    <w:rsid w:val="005944BF"/>
    <w:rsid w:val="005972BB"/>
    <w:rsid w:val="005A736B"/>
    <w:rsid w:val="005C0A57"/>
    <w:rsid w:val="005C2C1A"/>
    <w:rsid w:val="005E6CD1"/>
    <w:rsid w:val="00670E3D"/>
    <w:rsid w:val="006E0F2C"/>
    <w:rsid w:val="006E485A"/>
    <w:rsid w:val="00721400"/>
    <w:rsid w:val="00733577"/>
    <w:rsid w:val="00762B2C"/>
    <w:rsid w:val="007655E9"/>
    <w:rsid w:val="007E09BE"/>
    <w:rsid w:val="00800732"/>
    <w:rsid w:val="00832531"/>
    <w:rsid w:val="008405D7"/>
    <w:rsid w:val="008641EE"/>
    <w:rsid w:val="008651C8"/>
    <w:rsid w:val="00890443"/>
    <w:rsid w:val="008E3B9F"/>
    <w:rsid w:val="00906477"/>
    <w:rsid w:val="00934FAA"/>
    <w:rsid w:val="00945E38"/>
    <w:rsid w:val="00954FF3"/>
    <w:rsid w:val="009919D2"/>
    <w:rsid w:val="009D5BA2"/>
    <w:rsid w:val="009F0C3B"/>
    <w:rsid w:val="00A05B61"/>
    <w:rsid w:val="00A315BE"/>
    <w:rsid w:val="00A3586E"/>
    <w:rsid w:val="00AB7C31"/>
    <w:rsid w:val="00AD7C67"/>
    <w:rsid w:val="00B42B00"/>
    <w:rsid w:val="00B51F8E"/>
    <w:rsid w:val="00B765EF"/>
    <w:rsid w:val="00BA003A"/>
    <w:rsid w:val="00C07F7B"/>
    <w:rsid w:val="00C44EA3"/>
    <w:rsid w:val="00CC216A"/>
    <w:rsid w:val="00CE3FAC"/>
    <w:rsid w:val="00CE48CE"/>
    <w:rsid w:val="00D00753"/>
    <w:rsid w:val="00D1561E"/>
    <w:rsid w:val="00D54078"/>
    <w:rsid w:val="00D7330A"/>
    <w:rsid w:val="00D832E0"/>
    <w:rsid w:val="00DB0BB0"/>
    <w:rsid w:val="00DE087C"/>
    <w:rsid w:val="00E24343"/>
    <w:rsid w:val="00E73ED2"/>
    <w:rsid w:val="00E824B2"/>
    <w:rsid w:val="00EB31D9"/>
    <w:rsid w:val="00EE3AD8"/>
    <w:rsid w:val="00F3796F"/>
    <w:rsid w:val="00F4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4B7"/>
  </w:style>
  <w:style w:type="paragraph" w:styleId="Heading4">
    <w:name w:val="heading 4"/>
    <w:basedOn w:val="Normal"/>
    <w:next w:val="Normal"/>
    <w:link w:val="Heading4Char"/>
    <w:qFormat/>
    <w:rsid w:val="00EE3AD8"/>
    <w:pPr>
      <w:keepNext/>
      <w:tabs>
        <w:tab w:val="left" w:pos="851"/>
      </w:tabs>
      <w:spacing w:after="0" w:line="240" w:lineRule="auto"/>
      <w:jc w:val="center"/>
      <w:outlineLvl w:val="3"/>
    </w:pPr>
    <w:rPr>
      <w:rFonts w:ascii="Arial" w:eastAsia="SimSun" w:hAnsi="Arial" w:cs="Times New Roman"/>
      <w:b/>
      <w:bCs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E3AD8"/>
    <w:rPr>
      <w:rFonts w:ascii="Arial" w:eastAsia="SimSun" w:hAnsi="Arial" w:cs="Times New Roman"/>
      <w:b/>
      <w:bCs/>
      <w:szCs w:val="20"/>
      <w:lang w:val="en-GB" w:eastAsia="zh-CN"/>
    </w:rPr>
  </w:style>
  <w:style w:type="paragraph" w:styleId="Title">
    <w:name w:val="Title"/>
    <w:basedOn w:val="Normal"/>
    <w:link w:val="TitleChar"/>
    <w:qFormat/>
    <w:rsid w:val="00EE3AD8"/>
    <w:pPr>
      <w:tabs>
        <w:tab w:val="left" w:pos="851"/>
      </w:tabs>
      <w:spacing w:after="0" w:line="240" w:lineRule="auto"/>
      <w:jc w:val="center"/>
    </w:pPr>
    <w:rPr>
      <w:rFonts w:ascii="Arial" w:eastAsia="SimSun" w:hAnsi="Arial" w:cs="Times New Roman"/>
      <w:b/>
      <w:bCs/>
      <w:szCs w:val="20"/>
      <w:lang w:val="en-GB" w:eastAsia="zh-CN"/>
    </w:rPr>
  </w:style>
  <w:style w:type="character" w:customStyle="1" w:styleId="TitleChar">
    <w:name w:val="Title Char"/>
    <w:basedOn w:val="DefaultParagraphFont"/>
    <w:link w:val="Title"/>
    <w:rsid w:val="00EE3AD8"/>
    <w:rPr>
      <w:rFonts w:ascii="Arial" w:eastAsia="SimSun" w:hAnsi="Arial" w:cs="Times New Roman"/>
      <w:b/>
      <w:bCs/>
      <w:szCs w:val="20"/>
      <w:lang w:val="en-GB" w:eastAsia="zh-CN"/>
    </w:rPr>
  </w:style>
  <w:style w:type="table" w:styleId="TableGrid">
    <w:name w:val="Table Grid"/>
    <w:basedOn w:val="TableNormal"/>
    <w:uiPriority w:val="59"/>
    <w:rsid w:val="00EE3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7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4B7"/>
  </w:style>
  <w:style w:type="paragraph" w:styleId="Heading4">
    <w:name w:val="heading 4"/>
    <w:basedOn w:val="Normal"/>
    <w:next w:val="Normal"/>
    <w:link w:val="Heading4Char"/>
    <w:qFormat/>
    <w:rsid w:val="00EE3AD8"/>
    <w:pPr>
      <w:keepNext/>
      <w:tabs>
        <w:tab w:val="left" w:pos="851"/>
      </w:tabs>
      <w:spacing w:after="0" w:line="240" w:lineRule="auto"/>
      <w:jc w:val="center"/>
      <w:outlineLvl w:val="3"/>
    </w:pPr>
    <w:rPr>
      <w:rFonts w:ascii="Arial" w:eastAsia="SimSun" w:hAnsi="Arial" w:cs="Times New Roman"/>
      <w:b/>
      <w:bCs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E3AD8"/>
    <w:rPr>
      <w:rFonts w:ascii="Arial" w:eastAsia="SimSun" w:hAnsi="Arial" w:cs="Times New Roman"/>
      <w:b/>
      <w:bCs/>
      <w:szCs w:val="20"/>
      <w:lang w:val="en-GB" w:eastAsia="zh-CN"/>
    </w:rPr>
  </w:style>
  <w:style w:type="paragraph" w:styleId="Title">
    <w:name w:val="Title"/>
    <w:basedOn w:val="Normal"/>
    <w:link w:val="TitleChar"/>
    <w:qFormat/>
    <w:rsid w:val="00EE3AD8"/>
    <w:pPr>
      <w:tabs>
        <w:tab w:val="left" w:pos="851"/>
      </w:tabs>
      <w:spacing w:after="0" w:line="240" w:lineRule="auto"/>
      <w:jc w:val="center"/>
    </w:pPr>
    <w:rPr>
      <w:rFonts w:ascii="Arial" w:eastAsia="SimSun" w:hAnsi="Arial" w:cs="Times New Roman"/>
      <w:b/>
      <w:bCs/>
      <w:szCs w:val="20"/>
      <w:lang w:val="en-GB" w:eastAsia="zh-CN"/>
    </w:rPr>
  </w:style>
  <w:style w:type="character" w:customStyle="1" w:styleId="TitleChar">
    <w:name w:val="Title Char"/>
    <w:basedOn w:val="DefaultParagraphFont"/>
    <w:link w:val="Title"/>
    <w:rsid w:val="00EE3AD8"/>
    <w:rPr>
      <w:rFonts w:ascii="Arial" w:eastAsia="SimSun" w:hAnsi="Arial" w:cs="Times New Roman"/>
      <w:b/>
      <w:bCs/>
      <w:szCs w:val="20"/>
      <w:lang w:val="en-GB" w:eastAsia="zh-CN"/>
    </w:rPr>
  </w:style>
  <w:style w:type="table" w:styleId="TableGrid">
    <w:name w:val="Table Grid"/>
    <w:basedOn w:val="TableNormal"/>
    <w:uiPriority w:val="59"/>
    <w:rsid w:val="00EE3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7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Poolman</dc:creator>
  <cp:lastModifiedBy>Eugene Poolman</cp:lastModifiedBy>
  <cp:revision>7</cp:revision>
  <cp:lastPrinted>2016-10-04T09:36:00Z</cp:lastPrinted>
  <dcterms:created xsi:type="dcterms:W3CDTF">2016-09-14T08:05:00Z</dcterms:created>
  <dcterms:modified xsi:type="dcterms:W3CDTF">2016-10-04T09:37:00Z</dcterms:modified>
</cp:coreProperties>
</file>